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134"/>
      </w:tblGrid>
      <w:tr w:rsidR="00523570">
        <w:trPr>
          <w:trHeight w:val="1690"/>
        </w:trPr>
        <w:tc>
          <w:tcPr>
            <w:tcW w:w="8931" w:type="dxa"/>
          </w:tcPr>
          <w:p w:rsidR="00523570" w:rsidRDefault="00523570">
            <w:pPr>
              <w:pStyle w:val="2"/>
              <w:spacing w:line="240" w:lineRule="auto"/>
              <w:rPr>
                <w:rFonts w:ascii="Arial" w:hAnsi="Arial"/>
                <w:spacing w:val="34"/>
                <w:sz w:val="20"/>
              </w:rPr>
            </w:pPr>
            <w:r>
              <w:rPr>
                <w:rFonts w:ascii="Arial" w:hAnsi="Arial"/>
                <w:spacing w:val="34"/>
                <w:sz w:val="20"/>
              </w:rPr>
              <w:t>РОССИЙСКИЙ ПРОФЕССИОНАЛЬНЫЙ СОЮЗ</w:t>
            </w:r>
          </w:p>
          <w:p w:rsidR="00523570" w:rsidRDefault="00523570">
            <w:pPr>
              <w:pStyle w:val="1"/>
              <w:rPr>
                <w:rFonts w:ascii="AG_Futura" w:hAnsi="AG_Futura"/>
              </w:rPr>
            </w:pPr>
            <w:r>
              <w:rPr>
                <w:rFonts w:ascii="Arial" w:hAnsi="Arial"/>
                <w:b/>
                <w:spacing w:val="34"/>
                <w:sz w:val="20"/>
              </w:rPr>
              <w:t xml:space="preserve">      РАБОТНИКОВ ХИМИЧЕСКИХ ОТРАСЛЕЙ ПРОМЫШЛЕННОСТИ</w:t>
            </w:r>
          </w:p>
          <w:p w:rsidR="00523570" w:rsidRDefault="00523570">
            <w:pPr>
              <w:ind w:right="-249"/>
              <w:rPr>
                <w:rFonts w:ascii="Arial" w:hAnsi="Arial"/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                         </w:t>
            </w:r>
            <w:r>
              <w:rPr>
                <w:rFonts w:ascii="Arial" w:hAnsi="Arial"/>
                <w:b/>
                <w:caps/>
                <w:sz w:val="28"/>
              </w:rPr>
              <w:t xml:space="preserve">ц е н т р а л ь н ы й   к о м и т е т </w:t>
            </w:r>
          </w:p>
          <w:p w:rsidR="00523570" w:rsidRDefault="00523570">
            <w:pPr>
              <w:pStyle w:val="3"/>
              <w:ind w:right="34" w:hanging="108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 Р Е З И Д И У М</w:t>
            </w:r>
          </w:p>
          <w:p w:rsidR="00523570" w:rsidRDefault="00523570">
            <w:pPr>
              <w:spacing w:before="60" w:after="60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119119, Москва, Ленинский проспект, 42              Тел. (</w:t>
            </w:r>
            <w:r w:rsidR="0026526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95) 938-83-60      Факс (</w:t>
            </w:r>
            <w:r w:rsidR="0026526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95) 930-99-18 </w:t>
            </w:r>
          </w:p>
        </w:tc>
        <w:tc>
          <w:tcPr>
            <w:tcW w:w="1134" w:type="dxa"/>
          </w:tcPr>
          <w:p w:rsidR="00523570" w:rsidRDefault="00523570">
            <w:pPr>
              <w:ind w:left="-108" w:right="-108"/>
              <w:jc w:val="center"/>
              <w:rPr>
                <w:sz w:val="4"/>
              </w:rPr>
            </w:pPr>
          </w:p>
          <w:p w:rsidR="00523570" w:rsidRDefault="00996A25">
            <w:pPr>
              <w:ind w:left="-108" w:right="-108"/>
              <w:jc w:val="center"/>
              <w:rPr>
                <w:rFonts w:ascii="Futuris" w:hAnsi="Futuris"/>
                <w:color w:val="000080"/>
              </w:rPr>
            </w:pPr>
            <w:r>
              <w:rPr>
                <w:noProof/>
              </w:rPr>
              <w:drawing>
                <wp:inline distT="0" distB="0" distL="0" distR="0">
                  <wp:extent cx="655320" cy="937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" t="4927" r="4240" b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5B" w:rsidRPr="005A1E19" w:rsidRDefault="00523570" w:rsidP="005A1E19">
      <w:pPr>
        <w:pStyle w:val="1"/>
        <w:jc w:val="right"/>
        <w:rPr>
          <w:rFonts w:ascii="Arial" w:hAnsi="Arial"/>
          <w:szCs w:val="28"/>
        </w:rPr>
      </w:pPr>
      <w:r>
        <w:rPr>
          <w:rFonts w:ascii="Arial" w:hAnsi="Arial"/>
          <w:sz w:val="32"/>
        </w:rPr>
        <w:t xml:space="preserve">                      </w:t>
      </w:r>
      <w:r w:rsidRPr="005A1E19">
        <w:rPr>
          <w:rFonts w:ascii="Arial" w:hAnsi="Arial"/>
          <w:szCs w:val="28"/>
        </w:rPr>
        <w:t xml:space="preserve"> </w:t>
      </w:r>
    </w:p>
    <w:p w:rsidR="00523570" w:rsidRDefault="00523570" w:rsidP="001A335B">
      <w:pPr>
        <w:pStyle w:val="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 О С Т А Н О В Л Е Н И Е</w:t>
      </w:r>
    </w:p>
    <w:p w:rsidR="00523570" w:rsidRDefault="00523570"/>
    <w:p w:rsidR="00523570" w:rsidRPr="00DD020B" w:rsidRDefault="00996A25">
      <w:pPr>
        <w:rPr>
          <w:sz w:val="24"/>
          <w:szCs w:val="24"/>
        </w:rPr>
      </w:pPr>
      <w:r w:rsidRPr="00DD020B">
        <w:rPr>
          <w:rFonts w:ascii="Arial" w:hAnsi="Arial"/>
          <w:sz w:val="24"/>
          <w:szCs w:val="24"/>
        </w:rPr>
        <w:t>2</w:t>
      </w:r>
      <w:r w:rsidR="005A1E19">
        <w:rPr>
          <w:rFonts w:ascii="Arial" w:hAnsi="Arial"/>
          <w:sz w:val="24"/>
          <w:szCs w:val="24"/>
        </w:rPr>
        <w:t>0 сентября</w:t>
      </w:r>
      <w:r w:rsidR="001B2D16" w:rsidRPr="00DD020B">
        <w:rPr>
          <w:rFonts w:ascii="Arial" w:hAnsi="Arial"/>
          <w:sz w:val="24"/>
          <w:szCs w:val="24"/>
        </w:rPr>
        <w:t xml:space="preserve"> 201</w:t>
      </w:r>
      <w:r w:rsidR="005A1E19">
        <w:rPr>
          <w:rFonts w:ascii="Arial" w:hAnsi="Arial"/>
          <w:sz w:val="24"/>
          <w:szCs w:val="24"/>
        </w:rPr>
        <w:t>7</w:t>
      </w:r>
      <w:r w:rsidR="001B2D16" w:rsidRPr="00DD020B">
        <w:rPr>
          <w:rFonts w:ascii="Arial" w:hAnsi="Arial"/>
          <w:sz w:val="24"/>
          <w:szCs w:val="24"/>
        </w:rPr>
        <w:t xml:space="preserve"> г.</w:t>
      </w:r>
      <w:r w:rsidR="00523570" w:rsidRPr="00DD020B">
        <w:rPr>
          <w:rFonts w:ascii="Arial" w:hAnsi="Arial"/>
          <w:sz w:val="24"/>
          <w:szCs w:val="24"/>
        </w:rPr>
        <w:t xml:space="preserve">    </w:t>
      </w:r>
      <w:r w:rsidRPr="00DD020B">
        <w:rPr>
          <w:rFonts w:ascii="Arial" w:hAnsi="Arial"/>
          <w:sz w:val="24"/>
          <w:szCs w:val="24"/>
        </w:rPr>
        <w:t xml:space="preserve">  </w:t>
      </w:r>
      <w:r w:rsidR="00523570" w:rsidRPr="00DD020B">
        <w:rPr>
          <w:rFonts w:ascii="Arial" w:hAnsi="Arial"/>
          <w:sz w:val="24"/>
          <w:szCs w:val="24"/>
        </w:rPr>
        <w:t xml:space="preserve">  </w:t>
      </w:r>
      <w:r w:rsidR="001B2D16" w:rsidRPr="00DD020B">
        <w:rPr>
          <w:rFonts w:ascii="Arial" w:hAnsi="Arial"/>
          <w:sz w:val="24"/>
          <w:szCs w:val="24"/>
        </w:rPr>
        <w:t xml:space="preserve">     </w:t>
      </w:r>
      <w:r w:rsidR="006D4226">
        <w:rPr>
          <w:rFonts w:ascii="Arial" w:hAnsi="Arial"/>
          <w:sz w:val="24"/>
          <w:szCs w:val="24"/>
        </w:rPr>
        <w:t xml:space="preserve">    </w:t>
      </w:r>
      <w:r w:rsidR="001B2D16" w:rsidRPr="00DD020B">
        <w:rPr>
          <w:rFonts w:ascii="Arial" w:hAnsi="Arial"/>
          <w:sz w:val="24"/>
          <w:szCs w:val="24"/>
        </w:rPr>
        <w:t xml:space="preserve">  </w:t>
      </w:r>
      <w:r w:rsidR="00523570" w:rsidRPr="00DD020B">
        <w:rPr>
          <w:rFonts w:ascii="Arial" w:hAnsi="Arial"/>
          <w:sz w:val="24"/>
          <w:szCs w:val="24"/>
        </w:rPr>
        <w:t xml:space="preserve"> </w:t>
      </w:r>
      <w:r w:rsidR="00C536A8" w:rsidRPr="00DD020B">
        <w:rPr>
          <w:rFonts w:ascii="Arial" w:hAnsi="Arial"/>
          <w:sz w:val="24"/>
          <w:szCs w:val="24"/>
        </w:rPr>
        <w:t xml:space="preserve"> </w:t>
      </w:r>
      <w:r w:rsidR="00523570" w:rsidRPr="00DD020B">
        <w:rPr>
          <w:rFonts w:ascii="Arial" w:hAnsi="Arial"/>
          <w:sz w:val="24"/>
          <w:szCs w:val="24"/>
        </w:rPr>
        <w:t xml:space="preserve">г. </w:t>
      </w:r>
      <w:r w:rsidR="005A1E19">
        <w:rPr>
          <w:rFonts w:ascii="Arial" w:hAnsi="Arial"/>
          <w:sz w:val="24"/>
          <w:szCs w:val="24"/>
        </w:rPr>
        <w:t>Великой Новгород</w:t>
      </w:r>
      <w:r w:rsidR="00523570" w:rsidRPr="00DD020B">
        <w:rPr>
          <w:rFonts w:ascii="Arial" w:hAnsi="Arial"/>
          <w:sz w:val="24"/>
          <w:szCs w:val="24"/>
        </w:rPr>
        <w:t xml:space="preserve">    </w:t>
      </w:r>
      <w:r w:rsidR="006D4226">
        <w:rPr>
          <w:rFonts w:ascii="Arial" w:hAnsi="Arial"/>
          <w:sz w:val="24"/>
          <w:szCs w:val="24"/>
        </w:rPr>
        <w:t xml:space="preserve">  </w:t>
      </w:r>
      <w:r w:rsidR="00523570" w:rsidRPr="00DD020B">
        <w:rPr>
          <w:rFonts w:ascii="Arial" w:hAnsi="Arial"/>
          <w:sz w:val="24"/>
          <w:szCs w:val="24"/>
        </w:rPr>
        <w:t xml:space="preserve">   </w:t>
      </w:r>
      <w:r w:rsidRPr="00DD020B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CA718E" w:rsidRPr="00DD020B">
        <w:rPr>
          <w:rFonts w:ascii="Arial" w:hAnsi="Arial"/>
          <w:sz w:val="24"/>
          <w:szCs w:val="24"/>
        </w:rPr>
        <w:t xml:space="preserve">  </w:t>
      </w:r>
      <w:r w:rsidR="00DD020B">
        <w:rPr>
          <w:rFonts w:ascii="Arial" w:hAnsi="Arial"/>
          <w:sz w:val="24"/>
          <w:szCs w:val="24"/>
        </w:rPr>
        <w:t xml:space="preserve">      </w:t>
      </w:r>
      <w:r w:rsidR="00CA718E" w:rsidRPr="00DD020B">
        <w:rPr>
          <w:rFonts w:ascii="Arial" w:hAnsi="Arial"/>
          <w:sz w:val="24"/>
          <w:szCs w:val="24"/>
        </w:rPr>
        <w:t xml:space="preserve">  </w:t>
      </w:r>
      <w:r w:rsidR="00C536A8" w:rsidRPr="00DD020B">
        <w:rPr>
          <w:rFonts w:ascii="Arial" w:hAnsi="Arial"/>
          <w:sz w:val="24"/>
          <w:szCs w:val="24"/>
        </w:rPr>
        <w:t xml:space="preserve">  </w:t>
      </w:r>
      <w:r w:rsidR="001B2D16" w:rsidRPr="00DD020B">
        <w:rPr>
          <w:rFonts w:ascii="Arial" w:hAnsi="Arial"/>
          <w:sz w:val="24"/>
          <w:szCs w:val="24"/>
        </w:rPr>
        <w:t xml:space="preserve"> </w:t>
      </w:r>
      <w:r w:rsidRPr="00DD020B">
        <w:rPr>
          <w:rFonts w:ascii="Arial" w:hAnsi="Arial"/>
          <w:sz w:val="24"/>
          <w:szCs w:val="24"/>
        </w:rPr>
        <w:t xml:space="preserve">  </w:t>
      </w:r>
      <w:r w:rsidR="001B2D16" w:rsidRPr="00DD020B">
        <w:rPr>
          <w:rFonts w:ascii="Arial" w:hAnsi="Arial"/>
          <w:sz w:val="24"/>
          <w:szCs w:val="24"/>
        </w:rPr>
        <w:t xml:space="preserve">   </w:t>
      </w:r>
      <w:r w:rsidR="00523570" w:rsidRPr="00DD020B">
        <w:rPr>
          <w:rFonts w:ascii="Arial" w:hAnsi="Arial"/>
          <w:sz w:val="24"/>
          <w:szCs w:val="24"/>
        </w:rPr>
        <w:t xml:space="preserve">     протокол №</w:t>
      </w:r>
      <w:r w:rsidRPr="00DD020B">
        <w:rPr>
          <w:rFonts w:ascii="Arial" w:hAnsi="Arial"/>
          <w:sz w:val="24"/>
          <w:szCs w:val="24"/>
        </w:rPr>
        <w:t xml:space="preserve"> </w:t>
      </w:r>
      <w:r w:rsidR="005A1E19">
        <w:rPr>
          <w:rFonts w:ascii="Arial" w:hAnsi="Arial"/>
          <w:sz w:val="24"/>
          <w:szCs w:val="24"/>
        </w:rPr>
        <w:t>9</w:t>
      </w:r>
    </w:p>
    <w:p w:rsidR="002A6B57" w:rsidRPr="00DD020B" w:rsidRDefault="002A6B57">
      <w:pPr>
        <w:rPr>
          <w:rFonts w:ascii="Arial" w:hAnsi="Arial" w:cs="Arial"/>
          <w:sz w:val="24"/>
          <w:szCs w:val="24"/>
        </w:rPr>
      </w:pPr>
    </w:p>
    <w:p w:rsidR="001A50DA" w:rsidRPr="005A1E19" w:rsidRDefault="001A50DA">
      <w:pPr>
        <w:rPr>
          <w:rFonts w:ascii="Arial" w:hAnsi="Arial" w:cs="Arial"/>
          <w:sz w:val="24"/>
          <w:szCs w:val="24"/>
        </w:rPr>
      </w:pPr>
      <w:r w:rsidRPr="005A1E19">
        <w:rPr>
          <w:rFonts w:ascii="Arial" w:hAnsi="Arial" w:cs="Arial"/>
          <w:sz w:val="24"/>
          <w:szCs w:val="24"/>
        </w:rPr>
        <w:t>«Опыт и практика социальной ответственности</w:t>
      </w:r>
    </w:p>
    <w:p w:rsidR="001A50DA" w:rsidRPr="005A1E19" w:rsidRDefault="001A50DA">
      <w:pPr>
        <w:rPr>
          <w:rFonts w:ascii="Arial" w:hAnsi="Arial" w:cs="Arial"/>
          <w:sz w:val="24"/>
          <w:szCs w:val="24"/>
        </w:rPr>
      </w:pPr>
      <w:r w:rsidRPr="005A1E19">
        <w:rPr>
          <w:rFonts w:ascii="Arial" w:hAnsi="Arial" w:cs="Arial"/>
          <w:sz w:val="24"/>
          <w:szCs w:val="24"/>
        </w:rPr>
        <w:t>ПАО «АКРОН» - предприятия Группы «Акрон»</w:t>
      </w:r>
    </w:p>
    <w:p w:rsidR="001A50DA" w:rsidRPr="005A1E19" w:rsidRDefault="001A50DA">
      <w:pPr>
        <w:rPr>
          <w:rFonts w:ascii="Arial" w:hAnsi="Arial" w:cs="Arial"/>
          <w:sz w:val="24"/>
          <w:szCs w:val="24"/>
        </w:rPr>
      </w:pP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 xml:space="preserve">Президиум Центрального комитета Профсоюза </w:t>
      </w:r>
      <w:r w:rsidRPr="00DD020B">
        <w:rPr>
          <w:rFonts w:ascii="Arial" w:hAnsi="Arial" w:cs="Arial"/>
          <w:b/>
          <w:sz w:val="24"/>
          <w:szCs w:val="24"/>
        </w:rPr>
        <w:t>ПОСТАНОВЛЯЕТ</w:t>
      </w:r>
      <w:r w:rsidRPr="00DD020B">
        <w:rPr>
          <w:rFonts w:ascii="Arial" w:hAnsi="Arial" w:cs="Arial"/>
          <w:sz w:val="24"/>
          <w:szCs w:val="24"/>
        </w:rPr>
        <w:t>:</w:t>
      </w: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63B8" w:rsidRPr="00E463B8" w:rsidRDefault="00E463B8" w:rsidP="00E463B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E3155" w:rsidRPr="00EE3155">
        <w:rPr>
          <w:rFonts w:ascii="Arial" w:hAnsi="Arial" w:cs="Arial"/>
          <w:sz w:val="24"/>
          <w:szCs w:val="24"/>
        </w:rPr>
        <w:t xml:space="preserve"> </w:t>
      </w:r>
      <w:r w:rsidR="001D0A4D" w:rsidRPr="00DD020B">
        <w:rPr>
          <w:rFonts w:ascii="Arial" w:hAnsi="Arial" w:cs="Arial"/>
          <w:sz w:val="24"/>
          <w:szCs w:val="24"/>
        </w:rPr>
        <w:t>Принять к сведению информацию</w:t>
      </w:r>
      <w:r w:rsidR="001A50DA">
        <w:rPr>
          <w:rFonts w:ascii="Arial" w:hAnsi="Arial" w:cs="Arial"/>
          <w:sz w:val="24"/>
          <w:szCs w:val="24"/>
        </w:rPr>
        <w:t xml:space="preserve"> об </w:t>
      </w:r>
      <w:r w:rsidR="001A50DA">
        <w:rPr>
          <w:rFonts w:ascii="Arial" w:hAnsi="Arial" w:cs="Arial"/>
          <w:sz w:val="26"/>
          <w:szCs w:val="26"/>
        </w:rPr>
        <w:t>о</w:t>
      </w:r>
      <w:r w:rsidR="001A50DA" w:rsidRPr="00F93CA9">
        <w:rPr>
          <w:rFonts w:ascii="Arial" w:hAnsi="Arial" w:cs="Arial"/>
          <w:sz w:val="26"/>
          <w:szCs w:val="26"/>
        </w:rPr>
        <w:t>пыт</w:t>
      </w:r>
      <w:r w:rsidR="001A50DA">
        <w:rPr>
          <w:rFonts w:ascii="Arial" w:hAnsi="Arial" w:cs="Arial"/>
          <w:sz w:val="26"/>
          <w:szCs w:val="26"/>
        </w:rPr>
        <w:t>е</w:t>
      </w:r>
      <w:r w:rsidR="001A50DA" w:rsidRPr="00F93CA9">
        <w:rPr>
          <w:rFonts w:ascii="Arial" w:hAnsi="Arial" w:cs="Arial"/>
          <w:sz w:val="26"/>
          <w:szCs w:val="26"/>
        </w:rPr>
        <w:t xml:space="preserve"> и</w:t>
      </w:r>
      <w:r w:rsidR="001A50DA" w:rsidRPr="00DD020B">
        <w:rPr>
          <w:rFonts w:ascii="Arial" w:hAnsi="Arial" w:cs="Arial"/>
          <w:sz w:val="24"/>
          <w:szCs w:val="24"/>
        </w:rPr>
        <w:t xml:space="preserve"> практике </w:t>
      </w:r>
      <w:r w:rsidRPr="00E463B8">
        <w:rPr>
          <w:rFonts w:ascii="Arial" w:hAnsi="Arial" w:cs="Arial"/>
          <w:sz w:val="24"/>
          <w:szCs w:val="24"/>
        </w:rPr>
        <w:t>социальной ответственности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E463B8">
        <w:rPr>
          <w:rFonts w:ascii="Arial" w:hAnsi="Arial" w:cs="Arial"/>
          <w:sz w:val="24"/>
          <w:szCs w:val="24"/>
        </w:rPr>
        <w:t>ПАО «АКРОН» - предприятия Группы «Акрон»</w:t>
      </w:r>
      <w:r>
        <w:rPr>
          <w:rFonts w:ascii="Arial" w:hAnsi="Arial" w:cs="Arial"/>
          <w:sz w:val="24"/>
          <w:szCs w:val="24"/>
        </w:rPr>
        <w:t xml:space="preserve">, о развитии </w:t>
      </w:r>
      <w:r w:rsidR="00E3168C">
        <w:rPr>
          <w:rFonts w:ascii="Arial" w:hAnsi="Arial" w:cs="Arial"/>
          <w:sz w:val="24"/>
          <w:szCs w:val="24"/>
        </w:rPr>
        <w:t xml:space="preserve">взаимодействия и </w:t>
      </w:r>
      <w:r w:rsidR="003106CE">
        <w:rPr>
          <w:rFonts w:ascii="Arial" w:hAnsi="Arial" w:cs="Arial"/>
          <w:sz w:val="24"/>
          <w:szCs w:val="24"/>
        </w:rPr>
        <w:t xml:space="preserve">сотрудничества </w:t>
      </w:r>
      <w:r w:rsidR="00E3168C">
        <w:rPr>
          <w:rFonts w:ascii="Arial" w:hAnsi="Arial" w:cs="Arial"/>
          <w:sz w:val="24"/>
          <w:szCs w:val="24"/>
        </w:rPr>
        <w:t>администрации и профсоюзной организации предприятия.</w:t>
      </w:r>
    </w:p>
    <w:p w:rsidR="009618CB" w:rsidRPr="009618CB" w:rsidRDefault="009618CB" w:rsidP="001D0A4D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1D0A4D" w:rsidRPr="00DD020B" w:rsidRDefault="00456935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0A4D" w:rsidRPr="00DD020B">
        <w:rPr>
          <w:rFonts w:ascii="Arial" w:hAnsi="Arial" w:cs="Arial"/>
          <w:sz w:val="24"/>
          <w:szCs w:val="24"/>
        </w:rPr>
        <w:t xml:space="preserve">. Отметить, что сложившаяся </w:t>
      </w:r>
      <w:r w:rsidR="00B20306">
        <w:rPr>
          <w:rFonts w:ascii="Arial" w:hAnsi="Arial" w:cs="Arial"/>
          <w:sz w:val="24"/>
          <w:szCs w:val="24"/>
        </w:rPr>
        <w:t xml:space="preserve">на предприятии </w:t>
      </w:r>
      <w:r w:rsidR="001D0A4D" w:rsidRPr="00DD020B">
        <w:rPr>
          <w:rFonts w:ascii="Arial" w:hAnsi="Arial" w:cs="Arial"/>
          <w:sz w:val="24"/>
          <w:szCs w:val="24"/>
        </w:rPr>
        <w:t>практика реализации механизма социального партнерства во многом позволяет обеспечивать взаимную заинтересованность работников и работодател</w:t>
      </w:r>
      <w:r w:rsidR="0035055D" w:rsidRPr="00DD020B">
        <w:rPr>
          <w:rFonts w:ascii="Arial" w:hAnsi="Arial" w:cs="Arial"/>
          <w:sz w:val="24"/>
          <w:szCs w:val="24"/>
        </w:rPr>
        <w:t>я</w:t>
      </w:r>
      <w:r w:rsidR="001D0A4D" w:rsidRPr="00DD020B">
        <w:rPr>
          <w:rFonts w:ascii="Arial" w:hAnsi="Arial" w:cs="Arial"/>
          <w:sz w:val="24"/>
          <w:szCs w:val="24"/>
        </w:rPr>
        <w:t>:</w:t>
      </w: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 xml:space="preserve">- в сохранении и поддержании производственной, финансовой и социально-экономической стабильности </w:t>
      </w:r>
      <w:r w:rsidR="00950022" w:rsidRPr="00E463B8">
        <w:rPr>
          <w:rFonts w:ascii="Arial" w:hAnsi="Arial" w:cs="Arial"/>
          <w:sz w:val="24"/>
          <w:szCs w:val="24"/>
        </w:rPr>
        <w:t>ПАО «АКРОН»</w:t>
      </w:r>
      <w:r w:rsidRPr="00DD020B">
        <w:rPr>
          <w:rFonts w:ascii="Arial" w:hAnsi="Arial" w:cs="Arial"/>
          <w:sz w:val="24"/>
          <w:szCs w:val="24"/>
        </w:rPr>
        <w:t>;</w:t>
      </w: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>- в сохранении социального мира и согласия в трудов</w:t>
      </w:r>
      <w:r w:rsidR="00950022">
        <w:rPr>
          <w:rFonts w:ascii="Arial" w:hAnsi="Arial" w:cs="Arial"/>
          <w:sz w:val="24"/>
          <w:szCs w:val="24"/>
        </w:rPr>
        <w:t>ом</w:t>
      </w:r>
      <w:r w:rsidRPr="00DD020B">
        <w:rPr>
          <w:rFonts w:ascii="Arial" w:hAnsi="Arial" w:cs="Arial"/>
          <w:sz w:val="24"/>
          <w:szCs w:val="24"/>
        </w:rPr>
        <w:t xml:space="preserve"> коллектив</w:t>
      </w:r>
      <w:r w:rsidR="00950022">
        <w:rPr>
          <w:rFonts w:ascii="Arial" w:hAnsi="Arial" w:cs="Arial"/>
          <w:sz w:val="24"/>
          <w:szCs w:val="24"/>
        </w:rPr>
        <w:t>е</w:t>
      </w:r>
      <w:r w:rsidRPr="00DD020B">
        <w:rPr>
          <w:rFonts w:ascii="Arial" w:hAnsi="Arial" w:cs="Arial"/>
          <w:sz w:val="24"/>
          <w:szCs w:val="24"/>
        </w:rPr>
        <w:t>;</w:t>
      </w: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>- в обеспечении достойных условий труда и решении вопросов охр</w:t>
      </w:r>
      <w:r w:rsidR="00CA718E" w:rsidRPr="00DD020B">
        <w:rPr>
          <w:rFonts w:ascii="Arial" w:hAnsi="Arial" w:cs="Arial"/>
          <w:sz w:val="24"/>
          <w:szCs w:val="24"/>
        </w:rPr>
        <w:t>аны труда и здоровья работников</w:t>
      </w:r>
      <w:r w:rsidRPr="00DD020B">
        <w:rPr>
          <w:rFonts w:ascii="Arial" w:hAnsi="Arial" w:cs="Arial"/>
          <w:sz w:val="24"/>
          <w:szCs w:val="24"/>
        </w:rPr>
        <w:t xml:space="preserve">; </w:t>
      </w: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 xml:space="preserve">- в выполнении трудовых и социальных обязательств, предусмотренных </w:t>
      </w:r>
      <w:r w:rsidR="00950022">
        <w:rPr>
          <w:rFonts w:ascii="Arial" w:hAnsi="Arial" w:cs="Arial"/>
          <w:sz w:val="24"/>
          <w:szCs w:val="24"/>
        </w:rPr>
        <w:t>коллективным</w:t>
      </w:r>
      <w:r w:rsidRPr="00DD020B">
        <w:rPr>
          <w:rFonts w:ascii="Arial" w:hAnsi="Arial" w:cs="Arial"/>
          <w:sz w:val="24"/>
          <w:szCs w:val="24"/>
        </w:rPr>
        <w:t xml:space="preserve"> договор</w:t>
      </w:r>
      <w:r w:rsidR="00950022">
        <w:rPr>
          <w:rFonts w:ascii="Arial" w:hAnsi="Arial" w:cs="Arial"/>
          <w:sz w:val="24"/>
          <w:szCs w:val="24"/>
        </w:rPr>
        <w:t>ом предприятия</w:t>
      </w:r>
      <w:r w:rsidRPr="00DD020B">
        <w:rPr>
          <w:rFonts w:ascii="Arial" w:hAnsi="Arial" w:cs="Arial"/>
          <w:sz w:val="24"/>
          <w:szCs w:val="24"/>
        </w:rPr>
        <w:t>, как р</w:t>
      </w:r>
      <w:r w:rsidR="00C536A8" w:rsidRPr="00DD020B">
        <w:rPr>
          <w:rFonts w:ascii="Arial" w:hAnsi="Arial" w:cs="Arial"/>
          <w:sz w:val="24"/>
          <w:szCs w:val="24"/>
        </w:rPr>
        <w:t>аботниками, так и работодателем;</w:t>
      </w:r>
    </w:p>
    <w:p w:rsidR="001D0A4D" w:rsidRPr="00DD020B" w:rsidRDefault="001D0A4D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>- в разрешении возникающих про</w:t>
      </w:r>
      <w:r w:rsidR="00CA718E" w:rsidRPr="00DD020B">
        <w:rPr>
          <w:rFonts w:ascii="Arial" w:hAnsi="Arial" w:cs="Arial"/>
          <w:sz w:val="24"/>
          <w:szCs w:val="24"/>
        </w:rPr>
        <w:t>блем</w:t>
      </w:r>
      <w:r w:rsidRPr="00DD020B">
        <w:rPr>
          <w:rFonts w:ascii="Arial" w:hAnsi="Arial" w:cs="Arial"/>
          <w:sz w:val="24"/>
          <w:szCs w:val="24"/>
        </w:rPr>
        <w:t xml:space="preserve"> в социально-трудовых отношениях только путем ведения цивилизованного переговорного процесса, воплощения на практике принципа реального равноправия партнеров и реального распределения ответственности сторон за реализацию принятых обязательств.</w:t>
      </w:r>
    </w:p>
    <w:p w:rsidR="009618CB" w:rsidRPr="009618CB" w:rsidRDefault="009618CB" w:rsidP="009618CB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4E273A" w:rsidRPr="004E273A" w:rsidRDefault="00456935" w:rsidP="004E273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E273A">
        <w:rPr>
          <w:rFonts w:ascii="Arial" w:hAnsi="Arial" w:cs="Arial"/>
          <w:sz w:val="24"/>
          <w:szCs w:val="24"/>
        </w:rPr>
        <w:t>. Отметить высокую эффективность реализации программы</w:t>
      </w:r>
      <w:r w:rsidR="004E273A" w:rsidRPr="004E273A">
        <w:rPr>
          <w:rFonts w:ascii="Arial" w:hAnsi="Arial" w:cs="Arial"/>
          <w:sz w:val="24"/>
          <w:szCs w:val="24"/>
        </w:rPr>
        <w:t xml:space="preserve"> «За достойный труд»</w:t>
      </w:r>
      <w:r w:rsidR="004E273A">
        <w:rPr>
          <w:rFonts w:ascii="Arial" w:hAnsi="Arial" w:cs="Arial"/>
          <w:sz w:val="24"/>
          <w:szCs w:val="24"/>
        </w:rPr>
        <w:t>, регламентирующей</w:t>
      </w:r>
      <w:r w:rsidR="004E273A" w:rsidRPr="004E273A">
        <w:rPr>
          <w:rFonts w:ascii="Arial" w:hAnsi="Arial" w:cs="Arial"/>
          <w:sz w:val="24"/>
          <w:szCs w:val="24"/>
        </w:rPr>
        <w:t xml:space="preserve"> политику предприятия в области социальной поддержки трудового коллектива.</w:t>
      </w:r>
    </w:p>
    <w:p w:rsidR="009618CB" w:rsidRPr="009618CB" w:rsidRDefault="009618CB" w:rsidP="009618CB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1D0A4D" w:rsidRPr="00DD020B" w:rsidRDefault="00456935" w:rsidP="001D0A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A1E19" w:rsidRPr="00DD020B">
        <w:rPr>
          <w:rFonts w:ascii="Arial" w:hAnsi="Arial" w:cs="Arial"/>
          <w:sz w:val="24"/>
          <w:szCs w:val="24"/>
        </w:rPr>
        <w:t xml:space="preserve">. </w:t>
      </w:r>
      <w:r w:rsidR="005A1E19">
        <w:rPr>
          <w:rFonts w:ascii="Arial" w:hAnsi="Arial" w:cs="Arial"/>
          <w:sz w:val="24"/>
          <w:szCs w:val="24"/>
        </w:rPr>
        <w:t>Одобрить опыт совместной работы</w:t>
      </w:r>
      <w:r w:rsidR="002A38B4">
        <w:rPr>
          <w:rFonts w:ascii="Arial" w:hAnsi="Arial" w:cs="Arial"/>
          <w:sz w:val="24"/>
          <w:szCs w:val="24"/>
        </w:rPr>
        <w:t xml:space="preserve"> </w:t>
      </w:r>
      <w:r w:rsidR="005A1E19">
        <w:rPr>
          <w:rFonts w:ascii="Arial" w:hAnsi="Arial" w:cs="Arial"/>
          <w:sz w:val="24"/>
          <w:szCs w:val="24"/>
        </w:rPr>
        <w:t xml:space="preserve">в </w:t>
      </w:r>
      <w:r w:rsidR="005A1E19" w:rsidRPr="00E463B8">
        <w:rPr>
          <w:rFonts w:ascii="Arial" w:hAnsi="Arial" w:cs="Arial"/>
          <w:sz w:val="24"/>
          <w:szCs w:val="24"/>
        </w:rPr>
        <w:t>ПАО «АКРОН»</w:t>
      </w:r>
      <w:r w:rsidR="005A1E19">
        <w:rPr>
          <w:rFonts w:ascii="Arial" w:hAnsi="Arial" w:cs="Arial"/>
          <w:sz w:val="24"/>
          <w:szCs w:val="24"/>
        </w:rPr>
        <w:t xml:space="preserve"> </w:t>
      </w:r>
      <w:r w:rsidR="005A1E19" w:rsidRPr="00DD020B">
        <w:rPr>
          <w:rFonts w:ascii="Arial" w:hAnsi="Arial" w:cs="Arial"/>
          <w:sz w:val="24"/>
          <w:szCs w:val="24"/>
        </w:rPr>
        <w:t>по развитию и совершенствованию социального партнерства.</w:t>
      </w:r>
      <w:r w:rsidR="005A1E19">
        <w:rPr>
          <w:rFonts w:ascii="Arial" w:hAnsi="Arial" w:cs="Arial"/>
          <w:sz w:val="24"/>
          <w:szCs w:val="24"/>
        </w:rPr>
        <w:t xml:space="preserve"> </w:t>
      </w:r>
      <w:r w:rsidR="00585764" w:rsidRPr="00DD020B">
        <w:rPr>
          <w:rFonts w:ascii="Arial" w:hAnsi="Arial" w:cs="Arial"/>
          <w:sz w:val="24"/>
          <w:szCs w:val="24"/>
        </w:rPr>
        <w:t xml:space="preserve">Рекомендовать территориальным, объединенным и первичным организациям Профсоюза использовать в </w:t>
      </w:r>
      <w:r w:rsidR="00780859" w:rsidRPr="00DD020B">
        <w:rPr>
          <w:rFonts w:ascii="Arial" w:hAnsi="Arial" w:cs="Arial"/>
          <w:sz w:val="24"/>
          <w:szCs w:val="24"/>
        </w:rPr>
        <w:t>своей</w:t>
      </w:r>
      <w:r w:rsidR="00585764" w:rsidRPr="00DD020B">
        <w:rPr>
          <w:rFonts w:ascii="Arial" w:hAnsi="Arial" w:cs="Arial"/>
          <w:sz w:val="24"/>
          <w:szCs w:val="24"/>
        </w:rPr>
        <w:t xml:space="preserve"> практической деятельности опыт</w:t>
      </w:r>
      <w:r w:rsidR="008845D6" w:rsidRPr="00DD020B">
        <w:rPr>
          <w:rFonts w:ascii="Arial" w:hAnsi="Arial" w:cs="Arial"/>
          <w:sz w:val="24"/>
          <w:szCs w:val="24"/>
        </w:rPr>
        <w:t xml:space="preserve"> взаимодействия</w:t>
      </w:r>
      <w:r w:rsidR="00585764" w:rsidRPr="00DD020B">
        <w:rPr>
          <w:rFonts w:ascii="Arial" w:hAnsi="Arial" w:cs="Arial"/>
          <w:sz w:val="24"/>
          <w:szCs w:val="24"/>
        </w:rPr>
        <w:t xml:space="preserve"> </w:t>
      </w:r>
      <w:r w:rsidR="00925ECF">
        <w:rPr>
          <w:rFonts w:ascii="Arial" w:hAnsi="Arial" w:cs="Arial"/>
          <w:sz w:val="24"/>
          <w:szCs w:val="24"/>
        </w:rPr>
        <w:t xml:space="preserve">профсоюзной организации и администрации </w:t>
      </w:r>
      <w:r w:rsidR="00925ECF" w:rsidRPr="00E463B8">
        <w:rPr>
          <w:rFonts w:ascii="Arial" w:hAnsi="Arial" w:cs="Arial"/>
          <w:sz w:val="24"/>
          <w:szCs w:val="24"/>
        </w:rPr>
        <w:t>ПАО «АКРОН»</w:t>
      </w:r>
      <w:r w:rsidR="00266A7D">
        <w:rPr>
          <w:rFonts w:ascii="Arial" w:hAnsi="Arial" w:cs="Arial"/>
          <w:sz w:val="24"/>
          <w:szCs w:val="24"/>
        </w:rPr>
        <w:t>,</w:t>
      </w:r>
      <w:r w:rsidR="00266A7D" w:rsidRPr="00266A7D">
        <w:rPr>
          <w:rFonts w:ascii="Arial" w:hAnsi="Arial" w:cs="Arial"/>
          <w:sz w:val="24"/>
          <w:szCs w:val="24"/>
        </w:rPr>
        <w:t xml:space="preserve"> </w:t>
      </w:r>
      <w:r w:rsidR="00266A7D">
        <w:rPr>
          <w:rFonts w:ascii="Arial" w:hAnsi="Arial" w:cs="Arial"/>
          <w:sz w:val="24"/>
          <w:szCs w:val="24"/>
        </w:rPr>
        <w:t>в том числе в части сохранения и развития объектов социальной сферы</w:t>
      </w:r>
      <w:r w:rsidR="00780859" w:rsidRPr="00DD020B">
        <w:rPr>
          <w:rFonts w:ascii="Arial" w:hAnsi="Arial" w:cs="Arial"/>
          <w:sz w:val="24"/>
          <w:szCs w:val="24"/>
        </w:rPr>
        <w:t>.</w:t>
      </w:r>
    </w:p>
    <w:p w:rsidR="009618CB" w:rsidRPr="009618CB" w:rsidRDefault="009618CB" w:rsidP="009618CB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1B2D16" w:rsidRPr="00201B21" w:rsidRDefault="00456935" w:rsidP="0045693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5</w:t>
      </w:r>
      <w:r w:rsidR="00201B21">
        <w:rPr>
          <w:rFonts w:ascii="Arial" w:hAnsi="Arial" w:cs="Arial"/>
          <w:sz w:val="24"/>
          <w:szCs w:val="24"/>
        </w:rPr>
        <w:t xml:space="preserve">. </w:t>
      </w:r>
      <w:r w:rsidR="00124E20" w:rsidRPr="00DD020B">
        <w:rPr>
          <w:rFonts w:ascii="Arial" w:hAnsi="Arial" w:cs="Arial"/>
          <w:sz w:val="24"/>
          <w:szCs w:val="24"/>
        </w:rPr>
        <w:t xml:space="preserve">Информацию об опыте и практике </w:t>
      </w:r>
      <w:r w:rsidR="00201B21" w:rsidRPr="00B018CA">
        <w:rPr>
          <w:rFonts w:ascii="Arial" w:hAnsi="Arial" w:cs="Arial"/>
          <w:sz w:val="26"/>
          <w:szCs w:val="26"/>
        </w:rPr>
        <w:t>социальной ответственности</w:t>
      </w:r>
      <w:r w:rsidR="00201B21">
        <w:rPr>
          <w:rFonts w:ascii="Arial" w:hAnsi="Arial" w:cs="Arial"/>
          <w:sz w:val="26"/>
          <w:szCs w:val="26"/>
        </w:rPr>
        <w:t xml:space="preserve"> </w:t>
      </w:r>
      <w:r w:rsidR="00201B21" w:rsidRPr="00B018CA">
        <w:rPr>
          <w:rFonts w:ascii="Arial" w:hAnsi="Arial" w:cs="Arial"/>
          <w:sz w:val="26"/>
          <w:szCs w:val="26"/>
        </w:rPr>
        <w:t xml:space="preserve">ПАО «АКРОН» </w:t>
      </w:r>
      <w:r w:rsidR="00124E20" w:rsidRPr="00DD020B">
        <w:rPr>
          <w:rFonts w:ascii="Arial" w:hAnsi="Arial" w:cs="Arial"/>
          <w:sz w:val="24"/>
          <w:szCs w:val="24"/>
        </w:rPr>
        <w:t>опубликовать в "Информационном бюллетене Росхимпрофсоюза"</w:t>
      </w:r>
      <w:r w:rsidR="001D0A4D" w:rsidRPr="00DD020B">
        <w:rPr>
          <w:rFonts w:ascii="Arial" w:hAnsi="Arial" w:cs="Arial"/>
          <w:sz w:val="24"/>
          <w:szCs w:val="24"/>
        </w:rPr>
        <w:t>.</w:t>
      </w:r>
    </w:p>
    <w:p w:rsidR="00F32B50" w:rsidRDefault="00F32B50" w:rsidP="007C4528">
      <w:pPr>
        <w:jc w:val="both"/>
        <w:rPr>
          <w:rFonts w:ascii="Arial" w:hAnsi="Arial" w:cs="Arial"/>
          <w:sz w:val="24"/>
          <w:szCs w:val="24"/>
        </w:rPr>
      </w:pPr>
    </w:p>
    <w:p w:rsidR="005A1E19" w:rsidRDefault="00F706B2" w:rsidP="005A1E19">
      <w:pPr>
        <w:jc w:val="both"/>
        <w:rPr>
          <w:rFonts w:ascii="Arial" w:hAnsi="Arial" w:cs="Arial"/>
          <w:sz w:val="24"/>
          <w:szCs w:val="24"/>
        </w:rPr>
      </w:pPr>
      <w:r w:rsidRPr="005B364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42545</wp:posOffset>
            </wp:positionV>
            <wp:extent cx="1584000" cy="662400"/>
            <wp:effectExtent l="0" t="0" r="0" b="4445"/>
            <wp:wrapNone/>
            <wp:docPr id="2" name="Рисунок 2" descr="1Сит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Сит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6B2" w:rsidRDefault="00F706B2" w:rsidP="005A1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E19" w:rsidRDefault="007C4528" w:rsidP="005A1E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20B">
        <w:rPr>
          <w:rFonts w:ascii="Arial" w:hAnsi="Arial" w:cs="Arial"/>
          <w:sz w:val="24"/>
          <w:szCs w:val="24"/>
        </w:rPr>
        <w:t xml:space="preserve">Председатель </w:t>
      </w:r>
      <w:r w:rsidR="001B2D16" w:rsidRPr="00DD020B">
        <w:rPr>
          <w:rFonts w:ascii="Arial" w:hAnsi="Arial" w:cs="Arial"/>
          <w:sz w:val="24"/>
          <w:szCs w:val="24"/>
        </w:rPr>
        <w:t xml:space="preserve">ЦК </w:t>
      </w:r>
      <w:r w:rsidRPr="00DD020B">
        <w:rPr>
          <w:rFonts w:ascii="Arial" w:hAnsi="Arial" w:cs="Arial"/>
          <w:sz w:val="24"/>
          <w:szCs w:val="24"/>
        </w:rPr>
        <w:t xml:space="preserve">Профсоюза              </w:t>
      </w:r>
      <w:r w:rsidR="00F32B50" w:rsidRPr="00DD020B">
        <w:rPr>
          <w:rFonts w:ascii="Arial" w:hAnsi="Arial" w:cs="Arial"/>
          <w:sz w:val="24"/>
          <w:szCs w:val="24"/>
        </w:rPr>
        <w:t xml:space="preserve">          </w:t>
      </w:r>
      <w:r w:rsidR="00DD020B">
        <w:rPr>
          <w:rFonts w:ascii="Arial" w:hAnsi="Arial" w:cs="Arial"/>
          <w:sz w:val="24"/>
          <w:szCs w:val="24"/>
        </w:rPr>
        <w:t xml:space="preserve">            </w:t>
      </w:r>
      <w:r w:rsidR="00F32B50" w:rsidRPr="00DD020B">
        <w:rPr>
          <w:rFonts w:ascii="Arial" w:hAnsi="Arial" w:cs="Arial"/>
          <w:sz w:val="24"/>
          <w:szCs w:val="24"/>
        </w:rPr>
        <w:t xml:space="preserve">  </w:t>
      </w:r>
      <w:r w:rsidRPr="00DD020B">
        <w:rPr>
          <w:rFonts w:ascii="Arial" w:hAnsi="Arial" w:cs="Arial"/>
          <w:sz w:val="24"/>
          <w:szCs w:val="24"/>
        </w:rPr>
        <w:t xml:space="preserve">              А.В. Ситнов</w:t>
      </w:r>
      <w:r w:rsidR="005A1E19" w:rsidRPr="005A1E19">
        <w:rPr>
          <w:rFonts w:ascii="Arial" w:hAnsi="Arial" w:cs="Arial"/>
          <w:sz w:val="24"/>
          <w:szCs w:val="24"/>
        </w:rPr>
        <w:t xml:space="preserve"> </w:t>
      </w:r>
    </w:p>
    <w:sectPr w:rsidR="005A1E19" w:rsidSect="009618CB">
      <w:headerReference w:type="default" r:id="rId10"/>
      <w:pgSz w:w="11906" w:h="16838"/>
      <w:pgMar w:top="851" w:right="851" w:bottom="62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7D" w:rsidRDefault="00BE317D" w:rsidP="00686BB2">
      <w:r>
        <w:separator/>
      </w:r>
    </w:p>
  </w:endnote>
  <w:endnote w:type="continuationSeparator" w:id="0">
    <w:p w:rsidR="00BE317D" w:rsidRDefault="00BE317D" w:rsidP="006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_Futur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7D" w:rsidRDefault="00BE317D" w:rsidP="00686BB2">
      <w:r>
        <w:separator/>
      </w:r>
    </w:p>
  </w:footnote>
  <w:footnote w:type="continuationSeparator" w:id="0">
    <w:p w:rsidR="00BE317D" w:rsidRDefault="00BE317D" w:rsidP="0068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CB" w:rsidRDefault="009618CB">
    <w:pPr>
      <w:pStyle w:val="a6"/>
    </w:pPr>
  </w:p>
  <w:p w:rsidR="00686BB2" w:rsidRPr="00686BB2" w:rsidRDefault="00686BB2" w:rsidP="00686BB2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B62E6"/>
    <w:multiLevelType w:val="singleLevel"/>
    <w:tmpl w:val="DDA0C0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5763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55EFA"/>
    <w:multiLevelType w:val="hybridMultilevel"/>
    <w:tmpl w:val="CFF69E04"/>
    <w:lvl w:ilvl="0" w:tplc="A14088F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F4F3FBF"/>
    <w:multiLevelType w:val="hybridMultilevel"/>
    <w:tmpl w:val="B0C88B14"/>
    <w:lvl w:ilvl="0" w:tplc="A14088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0650A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DB5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321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9D1A29"/>
    <w:multiLevelType w:val="singleLevel"/>
    <w:tmpl w:val="89E6DA6C"/>
    <w:lvl w:ilvl="0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9" w15:restartNumberingAfterBreak="0">
    <w:nsid w:val="40E0239D"/>
    <w:multiLevelType w:val="singleLevel"/>
    <w:tmpl w:val="D42AC7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F0480F"/>
    <w:multiLevelType w:val="hybridMultilevel"/>
    <w:tmpl w:val="04AC80D8"/>
    <w:lvl w:ilvl="0" w:tplc="4504415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EE825AD"/>
    <w:multiLevelType w:val="hybridMultilevel"/>
    <w:tmpl w:val="0B226A48"/>
    <w:lvl w:ilvl="0" w:tplc="63624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A72AA5"/>
    <w:multiLevelType w:val="singleLevel"/>
    <w:tmpl w:val="787E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F"/>
    <w:rsid w:val="00087C7D"/>
    <w:rsid w:val="00097024"/>
    <w:rsid w:val="000C3815"/>
    <w:rsid w:val="00124E20"/>
    <w:rsid w:val="001A335B"/>
    <w:rsid w:val="001A50DA"/>
    <w:rsid w:val="001B2D16"/>
    <w:rsid w:val="001D0A4D"/>
    <w:rsid w:val="00201B21"/>
    <w:rsid w:val="00221C65"/>
    <w:rsid w:val="00236B2F"/>
    <w:rsid w:val="0026526F"/>
    <w:rsid w:val="00266A7D"/>
    <w:rsid w:val="0027351F"/>
    <w:rsid w:val="002946E9"/>
    <w:rsid w:val="002A38B4"/>
    <w:rsid w:val="002A6B57"/>
    <w:rsid w:val="003106CE"/>
    <w:rsid w:val="0035055D"/>
    <w:rsid w:val="00363B59"/>
    <w:rsid w:val="003C7BEF"/>
    <w:rsid w:val="003F3D7A"/>
    <w:rsid w:val="0040483E"/>
    <w:rsid w:val="00456935"/>
    <w:rsid w:val="00464D2C"/>
    <w:rsid w:val="00470666"/>
    <w:rsid w:val="004A4EFC"/>
    <w:rsid w:val="004B4981"/>
    <w:rsid w:val="004E273A"/>
    <w:rsid w:val="00523570"/>
    <w:rsid w:val="00530290"/>
    <w:rsid w:val="005545C6"/>
    <w:rsid w:val="005737F9"/>
    <w:rsid w:val="00585764"/>
    <w:rsid w:val="005A1E19"/>
    <w:rsid w:val="00681B3D"/>
    <w:rsid w:val="00686BB2"/>
    <w:rsid w:val="006D4226"/>
    <w:rsid w:val="0071196C"/>
    <w:rsid w:val="00780859"/>
    <w:rsid w:val="007B1E82"/>
    <w:rsid w:val="007C4528"/>
    <w:rsid w:val="007D7343"/>
    <w:rsid w:val="008845D6"/>
    <w:rsid w:val="00891C11"/>
    <w:rsid w:val="008C423C"/>
    <w:rsid w:val="008C5E16"/>
    <w:rsid w:val="008E2471"/>
    <w:rsid w:val="00925ECF"/>
    <w:rsid w:val="009360DD"/>
    <w:rsid w:val="00950022"/>
    <w:rsid w:val="009618CB"/>
    <w:rsid w:val="00996A25"/>
    <w:rsid w:val="009B74C2"/>
    <w:rsid w:val="009C1EBE"/>
    <w:rsid w:val="00A029B4"/>
    <w:rsid w:val="00A9444A"/>
    <w:rsid w:val="00A964BC"/>
    <w:rsid w:val="00AF6472"/>
    <w:rsid w:val="00B018CA"/>
    <w:rsid w:val="00B20306"/>
    <w:rsid w:val="00BE317D"/>
    <w:rsid w:val="00BF6E2B"/>
    <w:rsid w:val="00C52FC1"/>
    <w:rsid w:val="00C536A8"/>
    <w:rsid w:val="00C9024E"/>
    <w:rsid w:val="00CA718E"/>
    <w:rsid w:val="00CF54FA"/>
    <w:rsid w:val="00D12AFD"/>
    <w:rsid w:val="00DD020B"/>
    <w:rsid w:val="00E00BE0"/>
    <w:rsid w:val="00E17198"/>
    <w:rsid w:val="00E3168C"/>
    <w:rsid w:val="00E463B8"/>
    <w:rsid w:val="00EB2964"/>
    <w:rsid w:val="00EC1F3A"/>
    <w:rsid w:val="00ED3BD2"/>
    <w:rsid w:val="00EE3155"/>
    <w:rsid w:val="00F25361"/>
    <w:rsid w:val="00F26CBB"/>
    <w:rsid w:val="00F303E3"/>
    <w:rsid w:val="00F32B50"/>
    <w:rsid w:val="00F545DF"/>
    <w:rsid w:val="00F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D02D4"/>
  <w15:docId w15:val="{96BA76CD-B1AE-4948-958C-A18D191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8" w:lineRule="auto"/>
      <w:ind w:right="-1"/>
      <w:jc w:val="center"/>
      <w:outlineLvl w:val="1"/>
    </w:pPr>
    <w:rPr>
      <w:rFonts w:ascii="Futuris" w:hAnsi="Futuris"/>
      <w:b/>
      <w:spacing w:val="70"/>
      <w:sz w:val="18"/>
    </w:rPr>
  </w:style>
  <w:style w:type="paragraph" w:styleId="3">
    <w:name w:val="heading 3"/>
    <w:basedOn w:val="a"/>
    <w:next w:val="a"/>
    <w:qFormat/>
    <w:pPr>
      <w:keepNext/>
      <w:pBdr>
        <w:bottom w:val="single" w:sz="6" w:space="1" w:color="auto"/>
      </w:pBdr>
      <w:ind w:right="-250"/>
      <w:jc w:val="center"/>
      <w:outlineLvl w:val="2"/>
    </w:pPr>
    <w:rPr>
      <w:rFonts w:ascii="Arial" w:hAnsi="Arial"/>
      <w:b/>
      <w:spacing w:val="272"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9072"/>
      </w:tabs>
      <w:ind w:left="426" w:right="566" w:hanging="426"/>
      <w:jc w:val="both"/>
      <w:outlineLvl w:val="4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8"/>
    </w:rPr>
  </w:style>
  <w:style w:type="paragraph" w:styleId="a4">
    <w:name w:val="Body Text Indent"/>
    <w:basedOn w:val="a"/>
    <w:pPr>
      <w:ind w:left="390"/>
      <w:jc w:val="both"/>
    </w:pPr>
    <w:rPr>
      <w:sz w:val="28"/>
    </w:rPr>
  </w:style>
  <w:style w:type="paragraph" w:styleId="a5">
    <w:name w:val="Block Text"/>
    <w:basedOn w:val="a"/>
    <w:pPr>
      <w:tabs>
        <w:tab w:val="left" w:pos="9356"/>
      </w:tabs>
      <w:ind w:left="426" w:right="566" w:hanging="426"/>
      <w:jc w:val="both"/>
    </w:pPr>
    <w:rPr>
      <w:rFonts w:ascii="Arial" w:hAnsi="Arial"/>
      <w:sz w:val="28"/>
    </w:rPr>
  </w:style>
  <w:style w:type="paragraph" w:styleId="a6">
    <w:name w:val="header"/>
    <w:basedOn w:val="a"/>
    <w:link w:val="a7"/>
    <w:uiPriority w:val="99"/>
    <w:rsid w:val="00686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BB2"/>
  </w:style>
  <w:style w:type="paragraph" w:styleId="a8">
    <w:name w:val="footer"/>
    <w:basedOn w:val="a"/>
    <w:link w:val="a9"/>
    <w:rsid w:val="00686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6BB2"/>
  </w:style>
  <w:style w:type="paragraph" w:styleId="aa">
    <w:name w:val="Balloon Text"/>
    <w:basedOn w:val="a"/>
    <w:link w:val="ab"/>
    <w:rsid w:val="003505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3505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120D-CF29-4F37-B45F-D4A626B7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ПРОФЕССИОНАЛЬНЫЙ СОЮЗ</vt:lpstr>
    </vt:vector>
  </TitlesOfParts>
  <Company>Росхимпрофсоюз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ПРОФЕССИОНАЛЬНЫЙ СОЮЗ</dc:title>
  <dc:subject/>
  <dc:creator>Шандарин</dc:creator>
  <cp:keywords/>
  <cp:lastModifiedBy>CWU R</cp:lastModifiedBy>
  <cp:revision>14</cp:revision>
  <cp:lastPrinted>2017-09-25T08:31:00Z</cp:lastPrinted>
  <dcterms:created xsi:type="dcterms:W3CDTF">2017-08-30T07:35:00Z</dcterms:created>
  <dcterms:modified xsi:type="dcterms:W3CDTF">2017-09-25T08:33:00Z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749178369</vt:i4>
  </property>
</Properties>
</file>